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FA" w:rsidRPr="009E4CFA" w:rsidRDefault="009E4C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E4CFA" w:rsidRPr="009E4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CFA" w:rsidRPr="009E4CFA" w:rsidRDefault="009E4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imes New Roman" w:hAnsi="Times New Roman" w:cs="Times New Roman"/>
                <w:sz w:val="24"/>
                <w:szCs w:val="24"/>
              </w:rPr>
              <w:t>29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4CFA" w:rsidRPr="009E4CFA" w:rsidRDefault="009E4C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CFA">
              <w:rPr>
                <w:rFonts w:ascii="Times New Roman" w:hAnsi="Times New Roman" w:cs="Times New Roman"/>
                <w:sz w:val="24"/>
                <w:szCs w:val="24"/>
              </w:rPr>
              <w:t>N 2032-ЗРК</w:t>
            </w:r>
          </w:p>
        </w:tc>
      </w:tr>
    </w:tbl>
    <w:p w:rsidR="009E4CFA" w:rsidRPr="009E4CFA" w:rsidRDefault="009E4C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ЗАКОН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О СОЗДАНИИ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РАЙОНОВ И ГОРОДСКИХ ОКРУГОВ В РЕСПУБЛИКЕ КАРЕЛИЯ УСЛОВИЙ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ДЛЯ ОКАЗАНИЯ МЕДИЦИНСКОЙ ПОМОЩИ НАСЕЛЕНИЮ В СООТВЕТСТВИИ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С ТЕРРИТОРИАЛЬНОЙ ПРОГРАММОЙ ГОСУДАРСТВЕННЫХ ГАРАНТИЙ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БЕСПЛАТНОГО ОКАЗАНИЯ ГРАЖДАНАМ РОССИЙСКОЙ ФЕДЕРАЦИИ</w:t>
      </w:r>
    </w:p>
    <w:p w:rsidR="009E4CFA" w:rsidRPr="009E4CFA" w:rsidRDefault="009E4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МЕДИЦИНСКОЙ ПОМОЩИ В РЕСПУБЛИКЕ КАРЕЛИЯ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Принят</w:t>
      </w:r>
    </w:p>
    <w:p w:rsidR="009E4CFA" w:rsidRPr="009E4CFA" w:rsidRDefault="009E4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9E4CFA" w:rsidRPr="009E4CFA" w:rsidRDefault="009E4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9E4CFA" w:rsidRPr="009E4CFA" w:rsidRDefault="009E4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16 июня 2016 года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Статья 1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 xml:space="preserve">Настоящий Закон принят в соответствии с </w:t>
      </w:r>
      <w:hyperlink r:id="rId4" w:history="1">
        <w:r w:rsidRPr="009E4CFA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17</w:t>
        </w:r>
      </w:hyperlink>
      <w:r w:rsidRPr="009E4CF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Статья 2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1. Для целей настоящего Закона под созданием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Российской Федерации медицинской помощи в Республике Карелия (далее - территориальная программа) понимается осуществление комплекса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 и городских округов в Республике Карелия (далее - органы местного самоуправления).</w:t>
      </w:r>
    </w:p>
    <w:p w:rsidR="009E4CFA" w:rsidRPr="009E4CFA" w:rsidRDefault="009E4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 xml:space="preserve">2. Создание условий для оказания медицинской помощи населению в соответствии с территориальной программой осуществляется органами местного самоуправления в пределах полномочий, установленных Федеральным </w:t>
      </w:r>
      <w:hyperlink r:id="rId5" w:history="1">
        <w:r w:rsidRPr="009E4CF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E4CF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9E4CFA" w:rsidRPr="009E4CFA" w:rsidRDefault="009E4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3. В целях создания условий для оказания медицинской помощи населению в соответствии с территориальной программой органы местного самоуправления вправе осуществлять иные полномочия в соответствии с федеральным законодательством и уставами муниципальных образований.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Статья 3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lastRenderedPageBreak/>
        <w:t>Настоящий Закон вступает в силу по истечении десяти дней со дня его официального опубликования.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9E4CFA" w:rsidRPr="009E4CFA" w:rsidRDefault="009E4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А.П.ХУДИЛАЙНЕН</w:t>
      </w:r>
    </w:p>
    <w:p w:rsidR="009E4CFA" w:rsidRPr="009E4CFA" w:rsidRDefault="009E4CF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9E4CFA" w:rsidRPr="009E4CFA" w:rsidRDefault="009E4CF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29 июня 2016 года</w:t>
      </w:r>
    </w:p>
    <w:p w:rsidR="009E4CFA" w:rsidRPr="009E4CFA" w:rsidRDefault="009E4CF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E4CFA">
        <w:rPr>
          <w:rFonts w:ascii="Times New Roman" w:hAnsi="Times New Roman" w:cs="Times New Roman"/>
          <w:sz w:val="24"/>
          <w:szCs w:val="24"/>
        </w:rPr>
        <w:t>N 2032-ЗРК</w:t>
      </w: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CFA" w:rsidRPr="009E4CFA" w:rsidRDefault="009E4C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84B68" w:rsidRPr="009E4CFA" w:rsidRDefault="00A84B68">
      <w:pPr>
        <w:rPr>
          <w:rFonts w:ascii="Times New Roman" w:hAnsi="Times New Roman" w:cs="Times New Roman"/>
          <w:sz w:val="24"/>
          <w:szCs w:val="24"/>
        </w:rPr>
      </w:pPr>
    </w:p>
    <w:sectPr w:rsidR="00A84B68" w:rsidRPr="009E4CFA" w:rsidSect="00EA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CFA"/>
    <w:rsid w:val="002432C9"/>
    <w:rsid w:val="006857F8"/>
    <w:rsid w:val="009E4CFA"/>
    <w:rsid w:val="00A8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3AB502FC2C1C3AB30D9A43668EC949E1AA84F94F2D98CD212677C8F5770330D9D7419B6E792E7DE1ED53176DhBV9O" TargetMode="External"/><Relationship Id="rId4" Type="http://schemas.openxmlformats.org/officeDocument/2006/relationships/hyperlink" Target="consultantplus://offline/ref=9D3AB502FC2C1C3AB30D9A43668EC949E1AB81FD4F2E98CD212677C8F5770330CBD719976D79327EE5F8054628E55F762C2FC3DE94F9682Ah2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avkol</cp:lastModifiedBy>
  <cp:revision>2</cp:revision>
  <dcterms:created xsi:type="dcterms:W3CDTF">2019-12-13T06:48:00Z</dcterms:created>
  <dcterms:modified xsi:type="dcterms:W3CDTF">2019-12-13T06:48:00Z</dcterms:modified>
</cp:coreProperties>
</file>